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6" w:rsidRDefault="00C22D96" w:rsidP="00B906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D96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4041B6" w:rsidRDefault="007470F4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2CB">
        <w:rPr>
          <w:rFonts w:ascii="Times New Roman" w:hAnsi="Times New Roman" w:cs="Times New Roman"/>
          <w:sz w:val="28"/>
          <w:szCs w:val="28"/>
        </w:rPr>
        <w:t>В адрес</w:t>
      </w:r>
      <w:r w:rsidR="005062CB" w:rsidRPr="005062CB">
        <w:rPr>
          <w:rFonts w:ascii="Times New Roman" w:hAnsi="Times New Roman" w:cs="Times New Roman"/>
          <w:sz w:val="28"/>
          <w:szCs w:val="28"/>
        </w:rPr>
        <w:t xml:space="preserve"> </w:t>
      </w:r>
      <w:r w:rsidR="005062CB">
        <w:rPr>
          <w:rFonts w:ascii="Times New Roman" w:hAnsi="Times New Roman" w:cs="Times New Roman"/>
          <w:sz w:val="28"/>
          <w:szCs w:val="28"/>
        </w:rPr>
        <w:t>Главы муниципального образования «Рославльский район» Смоленской области обратилось</w:t>
      </w:r>
      <w:r w:rsidR="0050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«Концерн Росэнергоатом»</w:t>
      </w:r>
      <w:r w:rsidR="00950626">
        <w:rPr>
          <w:rFonts w:ascii="Times New Roman" w:hAnsi="Times New Roman" w:cs="Times New Roman"/>
          <w:sz w:val="28"/>
          <w:szCs w:val="28"/>
        </w:rPr>
        <w:t xml:space="preserve"> (Заказчик; юридический и почтовый адрес:</w:t>
      </w:r>
      <w:r w:rsidR="00C22D96">
        <w:rPr>
          <w:rFonts w:ascii="Times New Roman" w:hAnsi="Times New Roman" w:cs="Times New Roman"/>
          <w:sz w:val="28"/>
          <w:szCs w:val="28"/>
        </w:rPr>
        <w:t xml:space="preserve"> </w:t>
      </w:r>
      <w:r w:rsidR="00950626">
        <w:rPr>
          <w:rFonts w:ascii="Times New Roman" w:hAnsi="Times New Roman" w:cs="Times New Roman"/>
          <w:sz w:val="28"/>
          <w:szCs w:val="28"/>
        </w:rPr>
        <w:t xml:space="preserve">109507, </w:t>
      </w:r>
      <w:r w:rsidR="00B906A7">
        <w:rPr>
          <w:rFonts w:ascii="Times New Roman" w:hAnsi="Times New Roman" w:cs="Times New Roman"/>
          <w:sz w:val="28"/>
          <w:szCs w:val="28"/>
        </w:rPr>
        <w:t xml:space="preserve"> </w:t>
      </w:r>
      <w:r w:rsidR="00950626">
        <w:rPr>
          <w:rFonts w:ascii="Times New Roman" w:hAnsi="Times New Roman" w:cs="Times New Roman"/>
          <w:sz w:val="28"/>
          <w:szCs w:val="28"/>
        </w:rPr>
        <w:t>г.</w:t>
      </w:r>
      <w:r w:rsidR="00B906A7">
        <w:rPr>
          <w:rFonts w:ascii="Times New Roman" w:hAnsi="Times New Roman" w:cs="Times New Roman"/>
          <w:sz w:val="28"/>
          <w:szCs w:val="28"/>
        </w:rPr>
        <w:t xml:space="preserve"> </w:t>
      </w:r>
      <w:r w:rsidR="00950626">
        <w:rPr>
          <w:rFonts w:ascii="Times New Roman" w:hAnsi="Times New Roman" w:cs="Times New Roman"/>
          <w:sz w:val="28"/>
          <w:szCs w:val="28"/>
        </w:rPr>
        <w:t>Москва, ул.</w:t>
      </w:r>
      <w:r w:rsidR="00B906A7">
        <w:rPr>
          <w:rFonts w:ascii="Times New Roman" w:hAnsi="Times New Roman" w:cs="Times New Roman"/>
          <w:sz w:val="28"/>
          <w:szCs w:val="28"/>
        </w:rPr>
        <w:t xml:space="preserve"> </w:t>
      </w:r>
      <w:r w:rsidR="00950626">
        <w:rPr>
          <w:rFonts w:ascii="Times New Roman" w:hAnsi="Times New Roman" w:cs="Times New Roman"/>
          <w:sz w:val="28"/>
          <w:szCs w:val="28"/>
        </w:rPr>
        <w:t xml:space="preserve">Ферганская, д.25, ИНН 7721632827, КПП 772101001) </w:t>
      </w:r>
      <w:r w:rsidR="005062CB">
        <w:rPr>
          <w:rFonts w:ascii="Times New Roman" w:hAnsi="Times New Roman" w:cs="Times New Roman"/>
          <w:sz w:val="28"/>
          <w:szCs w:val="28"/>
        </w:rPr>
        <w:t xml:space="preserve"> </w:t>
      </w:r>
      <w:r w:rsidR="00F2175E">
        <w:rPr>
          <w:rFonts w:ascii="Times New Roman" w:hAnsi="Times New Roman" w:cs="Times New Roman"/>
          <w:sz w:val="28"/>
          <w:szCs w:val="28"/>
        </w:rPr>
        <w:t>с заявлением</w:t>
      </w:r>
      <w:r w:rsidR="005062CB">
        <w:rPr>
          <w:rFonts w:ascii="Times New Roman" w:hAnsi="Times New Roman" w:cs="Times New Roman"/>
          <w:sz w:val="28"/>
          <w:szCs w:val="28"/>
        </w:rPr>
        <w:t xml:space="preserve"> от 29.05.2017 г. №9/10/563</w:t>
      </w:r>
      <w:r w:rsidR="00F2175E">
        <w:rPr>
          <w:rFonts w:ascii="Times New Roman" w:hAnsi="Times New Roman" w:cs="Times New Roman"/>
          <w:sz w:val="28"/>
          <w:szCs w:val="28"/>
        </w:rPr>
        <w:t xml:space="preserve"> </w:t>
      </w:r>
      <w:r w:rsidR="00817F7A">
        <w:rPr>
          <w:rFonts w:ascii="Times New Roman" w:hAnsi="Times New Roman" w:cs="Times New Roman"/>
          <w:sz w:val="28"/>
          <w:szCs w:val="28"/>
        </w:rPr>
        <w:t>о</w:t>
      </w:r>
      <w:r w:rsidR="0095062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17F7A">
        <w:rPr>
          <w:rFonts w:ascii="Times New Roman" w:hAnsi="Times New Roman" w:cs="Times New Roman"/>
          <w:sz w:val="28"/>
          <w:szCs w:val="28"/>
        </w:rPr>
        <w:t>дении</w:t>
      </w:r>
      <w:r w:rsidR="00950626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817F7A">
        <w:rPr>
          <w:rFonts w:ascii="Times New Roman" w:hAnsi="Times New Roman" w:cs="Times New Roman"/>
          <w:sz w:val="28"/>
          <w:szCs w:val="28"/>
        </w:rPr>
        <w:t>х</w:t>
      </w:r>
      <w:r w:rsidR="00950626">
        <w:rPr>
          <w:rFonts w:ascii="Times New Roman" w:hAnsi="Times New Roman" w:cs="Times New Roman"/>
          <w:sz w:val="28"/>
          <w:szCs w:val="28"/>
        </w:rPr>
        <w:t xml:space="preserve"> </w:t>
      </w:r>
      <w:r w:rsidR="000F3080">
        <w:rPr>
          <w:rFonts w:ascii="Times New Roman" w:hAnsi="Times New Roman" w:cs="Times New Roman"/>
          <w:sz w:val="28"/>
          <w:szCs w:val="28"/>
        </w:rPr>
        <w:t>слушани</w:t>
      </w:r>
      <w:r w:rsidR="00817F7A">
        <w:rPr>
          <w:rFonts w:ascii="Times New Roman" w:hAnsi="Times New Roman" w:cs="Times New Roman"/>
          <w:sz w:val="28"/>
          <w:szCs w:val="28"/>
        </w:rPr>
        <w:t>й</w:t>
      </w:r>
      <w:r w:rsidR="000F3080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175905">
        <w:rPr>
          <w:rFonts w:ascii="Times New Roman" w:hAnsi="Times New Roman" w:cs="Times New Roman"/>
          <w:sz w:val="28"/>
          <w:szCs w:val="28"/>
        </w:rPr>
        <w:t>:</w:t>
      </w:r>
      <w:r w:rsidR="004041B6">
        <w:rPr>
          <w:rFonts w:ascii="Times New Roman" w:hAnsi="Times New Roman" w:cs="Times New Roman"/>
          <w:sz w:val="28"/>
          <w:szCs w:val="28"/>
        </w:rPr>
        <w:t xml:space="preserve"> </w:t>
      </w:r>
      <w:r w:rsidR="00175905">
        <w:rPr>
          <w:rFonts w:ascii="Times New Roman" w:hAnsi="Times New Roman" w:cs="Times New Roman"/>
          <w:sz w:val="28"/>
          <w:szCs w:val="28"/>
        </w:rPr>
        <w:t>обсуждение</w:t>
      </w:r>
      <w:r w:rsidR="00950626">
        <w:rPr>
          <w:rFonts w:ascii="Times New Roman" w:hAnsi="Times New Roman" w:cs="Times New Roman"/>
          <w:sz w:val="28"/>
          <w:szCs w:val="28"/>
        </w:rPr>
        <w:t xml:space="preserve"> материалов обоснования лицензии (далее – МОЛ)</w:t>
      </w:r>
      <w:r w:rsidR="00C22D96">
        <w:rPr>
          <w:rFonts w:ascii="Times New Roman" w:hAnsi="Times New Roman" w:cs="Times New Roman"/>
          <w:sz w:val="28"/>
          <w:szCs w:val="28"/>
        </w:rPr>
        <w:t xml:space="preserve"> </w:t>
      </w:r>
      <w:r w:rsidR="00950626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использования атомной энергии 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типа».</w:t>
      </w:r>
      <w:r w:rsidR="00C22D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C0A" w:rsidRDefault="004041B6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C0A">
        <w:rPr>
          <w:rFonts w:ascii="Times New Roman" w:hAnsi="Times New Roman" w:cs="Times New Roman"/>
          <w:sz w:val="28"/>
          <w:szCs w:val="28"/>
        </w:rPr>
        <w:t>Рекомендуемые дата, время и место проведения общественных слушаний: 25 июля 2017 г. в 19:30 в здании</w:t>
      </w:r>
      <w:r w:rsidR="00EC05F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D5C0A">
        <w:rPr>
          <w:rFonts w:ascii="Times New Roman" w:hAnsi="Times New Roman" w:cs="Times New Roman"/>
          <w:sz w:val="28"/>
          <w:szCs w:val="28"/>
        </w:rPr>
        <w:t xml:space="preserve"> Дома культуры, расположенн</w:t>
      </w:r>
      <w:r w:rsidR="002727D3">
        <w:rPr>
          <w:rFonts w:ascii="Times New Roman" w:hAnsi="Times New Roman" w:cs="Times New Roman"/>
          <w:sz w:val="28"/>
          <w:szCs w:val="28"/>
        </w:rPr>
        <w:t>ого</w:t>
      </w:r>
      <w:r w:rsidR="007D5C0A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Рославль, пл. Ленина, д.1 «А».</w:t>
      </w:r>
    </w:p>
    <w:p w:rsidR="00647ADB" w:rsidRDefault="007D5C0A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и время</w:t>
      </w:r>
      <w:r w:rsidR="00C22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общественности с МОЛ на осуществление деятельности в области использования атомной энергии 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типа»: </w:t>
      </w:r>
      <w:r w:rsidR="00EC05FC">
        <w:rPr>
          <w:rFonts w:ascii="Times New Roman" w:hAnsi="Times New Roman" w:cs="Times New Roman"/>
          <w:sz w:val="28"/>
          <w:szCs w:val="28"/>
        </w:rPr>
        <w:t>с 23 июня 2017 г. в здании Городского Дома культуры</w:t>
      </w:r>
      <w:r w:rsidR="00C22D96">
        <w:rPr>
          <w:rFonts w:ascii="Times New Roman" w:hAnsi="Times New Roman" w:cs="Times New Roman"/>
          <w:sz w:val="28"/>
          <w:szCs w:val="28"/>
        </w:rPr>
        <w:t xml:space="preserve"> </w:t>
      </w:r>
      <w:r w:rsidR="00647ADB">
        <w:rPr>
          <w:rFonts w:ascii="Times New Roman" w:hAnsi="Times New Roman" w:cs="Times New Roman"/>
          <w:sz w:val="28"/>
          <w:szCs w:val="28"/>
        </w:rPr>
        <w:t>расположенн</w:t>
      </w:r>
      <w:r w:rsidR="002727D3">
        <w:rPr>
          <w:rFonts w:ascii="Times New Roman" w:hAnsi="Times New Roman" w:cs="Times New Roman"/>
          <w:sz w:val="28"/>
          <w:szCs w:val="28"/>
        </w:rPr>
        <w:t>ого</w:t>
      </w:r>
      <w:r w:rsidR="00647ADB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Рославль, пл. Ленина, д.1 «А»</w:t>
      </w:r>
      <w:r w:rsidR="00647ADB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по адресу: </w:t>
      </w:r>
      <w:hyperlink r:id="rId4" w:history="1">
        <w:r w:rsidR="00647ADB"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ADB" w:rsidRPr="009B27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47ADB"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roslavl</w:t>
        </w:r>
        <w:proofErr w:type="spellEnd"/>
        <w:r w:rsidR="00647ADB" w:rsidRPr="00647A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ADB"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ADB">
        <w:rPr>
          <w:rFonts w:ascii="Times New Roman" w:hAnsi="Times New Roman" w:cs="Times New Roman"/>
          <w:sz w:val="28"/>
          <w:szCs w:val="28"/>
        </w:rPr>
        <w:t>.</w:t>
      </w:r>
    </w:p>
    <w:p w:rsidR="00DD4AA0" w:rsidRDefault="00DD4AA0" w:rsidP="003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840">
        <w:rPr>
          <w:rFonts w:ascii="Times New Roman" w:hAnsi="Times New Roman" w:cs="Times New Roman"/>
          <w:sz w:val="28"/>
          <w:szCs w:val="28"/>
        </w:rPr>
        <w:t>Прием заявок от общественности для включения в состав оргкомитета по проведению общественных слушаний будет осуществляться</w:t>
      </w:r>
      <w:r w:rsidR="003A3840" w:rsidRPr="002727D3">
        <w:rPr>
          <w:rFonts w:ascii="Times New Roman" w:hAnsi="Times New Roman" w:cs="Times New Roman"/>
          <w:sz w:val="28"/>
          <w:szCs w:val="28"/>
        </w:rPr>
        <w:t xml:space="preserve"> </w:t>
      </w:r>
      <w:r w:rsidR="003A3840"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«Рославльский район» Смоленской области, расположенной по адресу: Смоленская область, г. Рославль, пл. Ленина, д.1, 2 этаж, (приёмная) в течение 5 (пяти) календарных дней после опубликования настоящего информационного сообщения в газете «Рославльская правда»</w:t>
      </w:r>
      <w:r w:rsidR="003A3840">
        <w:rPr>
          <w:rFonts w:ascii="Times New Roman" w:hAnsi="Times New Roman" w:cs="Times New Roman"/>
          <w:sz w:val="28"/>
          <w:szCs w:val="28"/>
        </w:rPr>
        <w:t>.</w:t>
      </w:r>
    </w:p>
    <w:p w:rsidR="00647ADB" w:rsidRDefault="00647ADB" w:rsidP="00DD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 заявок от общественности для включения в состав оргкомитета по проведению общественных слушаний </w:t>
      </w:r>
      <w:r w:rsidR="007F4D11">
        <w:rPr>
          <w:rFonts w:ascii="Times New Roman" w:hAnsi="Times New Roman" w:cs="Times New Roman"/>
          <w:sz w:val="28"/>
          <w:szCs w:val="28"/>
        </w:rPr>
        <w:t xml:space="preserve">– Гарбузова Юлия Владимировна, тел.: 8 (48134) </w:t>
      </w:r>
      <w:r w:rsidR="002727D3">
        <w:rPr>
          <w:rFonts w:ascii="Times New Roman" w:hAnsi="Times New Roman" w:cs="Times New Roman"/>
          <w:sz w:val="28"/>
          <w:szCs w:val="28"/>
        </w:rPr>
        <w:t>4-11-50</w:t>
      </w:r>
      <w:r w:rsidR="00F2175E">
        <w:rPr>
          <w:rFonts w:ascii="Times New Roman" w:hAnsi="Times New Roman" w:cs="Times New Roman"/>
          <w:sz w:val="28"/>
          <w:szCs w:val="28"/>
        </w:rPr>
        <w:t>.</w:t>
      </w:r>
    </w:p>
    <w:p w:rsidR="00C22D96" w:rsidRDefault="00C22D96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A0" w:rsidRDefault="00DD4AA0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09" w:rsidRPr="00C22D96" w:rsidRDefault="00CA7509" w:rsidP="00B9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509" w:rsidRPr="00C22D96" w:rsidSect="00C22D9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8"/>
    <w:rsid w:val="000E5B5F"/>
    <w:rsid w:val="000F3080"/>
    <w:rsid w:val="00175905"/>
    <w:rsid w:val="002727D3"/>
    <w:rsid w:val="003441DB"/>
    <w:rsid w:val="003A3840"/>
    <w:rsid w:val="004041B6"/>
    <w:rsid w:val="004D7FA6"/>
    <w:rsid w:val="005062CB"/>
    <w:rsid w:val="00595608"/>
    <w:rsid w:val="00647ADB"/>
    <w:rsid w:val="007470F4"/>
    <w:rsid w:val="007D5C0A"/>
    <w:rsid w:val="007F4D11"/>
    <w:rsid w:val="00817F7A"/>
    <w:rsid w:val="00950626"/>
    <w:rsid w:val="009E2C50"/>
    <w:rsid w:val="00B906A7"/>
    <w:rsid w:val="00C22D96"/>
    <w:rsid w:val="00CA7509"/>
    <w:rsid w:val="00DD4AA0"/>
    <w:rsid w:val="00EC05FC"/>
    <w:rsid w:val="00EF5627"/>
    <w:rsid w:val="00F2175E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E0A"/>
  <w15:chartTrackingRefBased/>
  <w15:docId w15:val="{B5C18C33-7194-4E06-9B6A-995D3C5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A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2017-06-01T12:13:00Z</cp:lastPrinted>
  <dcterms:created xsi:type="dcterms:W3CDTF">2017-05-31T09:17:00Z</dcterms:created>
  <dcterms:modified xsi:type="dcterms:W3CDTF">2017-06-01T12:40:00Z</dcterms:modified>
</cp:coreProperties>
</file>