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DE" w:rsidRDefault="00637DDE" w:rsidP="00637DDE">
      <w:pPr>
        <w:tabs>
          <w:tab w:val="left" w:pos="9781"/>
        </w:tabs>
        <w:spacing w:before="120" w:line="240" w:lineRule="auto"/>
        <w:ind w:left="-567" w:right="74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637DDE" w:rsidRDefault="00637DDE" w:rsidP="00637DDE">
      <w:pPr>
        <w:spacing w:before="120"/>
        <w:ind w:right="99"/>
        <w:jc w:val="center"/>
      </w:pPr>
      <w:r>
        <w:rPr>
          <w:noProof/>
          <w:sz w:val="32"/>
          <w:szCs w:val="32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DE" w:rsidRPr="009001A4" w:rsidRDefault="00637DDE" w:rsidP="00637DDE">
      <w:pPr>
        <w:pStyle w:val="a3"/>
        <w:spacing w:line="240" w:lineRule="auto"/>
        <w:ind w:left="142" w:right="282"/>
        <w:jc w:val="center"/>
        <w:rPr>
          <w:b/>
          <w:sz w:val="20"/>
          <w:szCs w:val="36"/>
        </w:rPr>
      </w:pPr>
      <w:r w:rsidRPr="009001A4">
        <w:rPr>
          <w:b/>
        </w:rP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896"/>
      </w:tblGrid>
      <w:tr w:rsidR="00637DDE" w:rsidTr="00C05631">
        <w:trPr>
          <w:trHeight w:val="184"/>
        </w:trPr>
        <w:tc>
          <w:tcPr>
            <w:tcW w:w="9896" w:type="dxa"/>
            <w:tcBorders>
              <w:top w:val="double" w:sz="20" w:space="0" w:color="000000"/>
            </w:tcBorders>
            <w:shd w:val="clear" w:color="auto" w:fill="auto"/>
          </w:tcPr>
          <w:p w:rsidR="00637DDE" w:rsidRPr="00637DDE" w:rsidRDefault="00637DDE" w:rsidP="00637DDE">
            <w:pPr>
              <w:widowControl w:val="0"/>
              <w:autoSpaceDE w:val="0"/>
              <w:ind w:left="142" w:right="6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DE">
              <w:rPr>
                <w:rFonts w:ascii="Times New Roman" w:hAnsi="Times New Roman" w:cs="Times New Roman"/>
                <w:sz w:val="18"/>
                <w:szCs w:val="18"/>
              </w:rPr>
              <w:t>216500,Смоленская область, г</w:t>
            </w:r>
            <w:proofErr w:type="gramStart"/>
            <w:r w:rsidRPr="00637DD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637DDE">
              <w:rPr>
                <w:rFonts w:ascii="Times New Roman" w:hAnsi="Times New Roman" w:cs="Times New Roman"/>
                <w:sz w:val="18"/>
                <w:szCs w:val="18"/>
              </w:rPr>
              <w:t xml:space="preserve">ославль, ул. Заслонова д.2,каб.18, т. 848134 6-41-97, 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krkgroslavlya</w:t>
            </w:r>
            <w:proofErr w:type="spellEnd"/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37DD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FC109C" w:rsidRPr="00FC109C" w:rsidRDefault="008C5A01" w:rsidP="00FC109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714E">
        <w:rPr>
          <w:rFonts w:ascii="Times New Roman" w:hAnsi="Times New Roman" w:cs="Times New Roman"/>
          <w:sz w:val="28"/>
          <w:szCs w:val="28"/>
        </w:rPr>
        <w:t xml:space="preserve">  1.07.2016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2C4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0714E" w:rsidRDefault="005570BF" w:rsidP="0080714E">
      <w:pPr>
        <w:tabs>
          <w:tab w:val="left" w:pos="4962"/>
          <w:tab w:val="right" w:pos="9355"/>
        </w:tabs>
        <w:spacing w:after="0" w:line="240" w:lineRule="auto"/>
        <w:ind w:left="4962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0714E">
        <w:rPr>
          <w:rFonts w:ascii="Times New Roman" w:hAnsi="Times New Roman" w:cs="Times New Roman"/>
          <w:sz w:val="28"/>
          <w:szCs w:val="28"/>
        </w:rPr>
        <w:t>Главе муниципального образования» Рославльский район» Смоленской области</w:t>
      </w:r>
      <w:r w:rsidR="00637DD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7D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37DDE" w:rsidRDefault="0080714E" w:rsidP="0080714E">
      <w:pPr>
        <w:tabs>
          <w:tab w:val="left" w:pos="4962"/>
          <w:tab w:val="right" w:pos="9355"/>
        </w:tabs>
        <w:spacing w:after="0" w:line="240" w:lineRule="auto"/>
        <w:ind w:left="4962" w:right="283"/>
        <w:contextualSpacing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 Новикову</w:t>
      </w:r>
      <w:r w:rsidR="00637DDE">
        <w:rPr>
          <w:rFonts w:ascii="Times New Roman" w:hAnsi="Times New Roman" w:cs="Times New Roman"/>
          <w:sz w:val="28"/>
          <w:szCs w:val="28"/>
        </w:rPr>
        <w:t xml:space="preserve">        </w:t>
      </w:r>
    </w:p>
    <w:p w:rsidR="00637DDE" w:rsidRDefault="00637DDE" w:rsidP="00637DDE">
      <w:pPr>
        <w:spacing w:line="240" w:lineRule="auto"/>
        <w:jc w:val="center"/>
        <w:rPr>
          <w:szCs w:val="28"/>
        </w:rPr>
      </w:pPr>
    </w:p>
    <w:p w:rsidR="008C5A01" w:rsidRDefault="00637DDE" w:rsidP="004D7245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DDE">
        <w:rPr>
          <w:rFonts w:ascii="Times New Roman" w:hAnsi="Times New Roman" w:cs="Times New Roman"/>
          <w:sz w:val="28"/>
          <w:szCs w:val="28"/>
        </w:rPr>
        <w:t>ПРЕД</w:t>
      </w:r>
      <w:r w:rsidR="004973CE">
        <w:rPr>
          <w:rFonts w:ascii="Times New Roman" w:hAnsi="Times New Roman" w:cs="Times New Roman"/>
          <w:sz w:val="28"/>
          <w:szCs w:val="28"/>
        </w:rPr>
        <w:t>ПИСАНИЕ</w:t>
      </w:r>
    </w:p>
    <w:p w:rsidR="004D7245" w:rsidRDefault="004D7245" w:rsidP="004D7245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7245" w:rsidRPr="0050307B" w:rsidRDefault="00B75B2F" w:rsidP="0050307B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D7245" w:rsidRPr="00B75B2F">
        <w:rPr>
          <w:rFonts w:ascii="Times New Roman" w:hAnsi="Times New Roman" w:cs="Times New Roman"/>
          <w:sz w:val="28"/>
          <w:szCs w:val="28"/>
        </w:rPr>
        <w:t>2.</w:t>
      </w:r>
      <w:r w:rsidR="0050307B">
        <w:rPr>
          <w:rFonts w:ascii="Times New Roman" w:hAnsi="Times New Roman" w:cs="Times New Roman"/>
          <w:sz w:val="28"/>
          <w:szCs w:val="28"/>
        </w:rPr>
        <w:t>3</w:t>
      </w:r>
      <w:r w:rsidR="004D7245" w:rsidRPr="00B75B2F">
        <w:rPr>
          <w:rFonts w:ascii="Times New Roman" w:hAnsi="Times New Roman" w:cs="Times New Roman"/>
          <w:sz w:val="28"/>
          <w:szCs w:val="28"/>
        </w:rPr>
        <w:t>.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7DDE" w:rsidRPr="00B75B2F">
        <w:rPr>
          <w:rFonts w:ascii="Times New Roman" w:hAnsi="Times New Roman" w:cs="Times New Roman"/>
          <w:sz w:val="28"/>
          <w:szCs w:val="28"/>
        </w:rPr>
        <w:t>Плана работы Контрольно-ревизионной комиссии муниципального образования Рославльского городского поселения Рославльского района Смоленской области на 201</w:t>
      </w:r>
      <w:r w:rsidRPr="00B75B2F">
        <w:rPr>
          <w:rFonts w:ascii="Times New Roman" w:hAnsi="Times New Roman" w:cs="Times New Roman"/>
          <w:sz w:val="28"/>
          <w:szCs w:val="28"/>
        </w:rPr>
        <w:t>6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4D7245" w:rsidRPr="00B75B2F">
        <w:rPr>
          <w:rFonts w:ascii="Times New Roman" w:hAnsi="Times New Roman" w:cs="Times New Roman"/>
          <w:sz w:val="28"/>
          <w:szCs w:val="28"/>
        </w:rPr>
        <w:t>контрольное</w:t>
      </w:r>
      <w:r w:rsidR="00637DDE" w:rsidRPr="00B75B2F">
        <w:rPr>
          <w:rFonts w:ascii="Times New Roman" w:hAnsi="Times New Roman" w:cs="Times New Roman"/>
          <w:sz w:val="28"/>
          <w:szCs w:val="28"/>
        </w:rPr>
        <w:t xml:space="preserve"> </w:t>
      </w:r>
      <w:r w:rsidR="004973CE" w:rsidRPr="00B75B2F">
        <w:rPr>
          <w:rFonts w:ascii="Times New Roman" w:hAnsi="Times New Roman" w:cs="Times New Roman"/>
          <w:sz w:val="28"/>
          <w:szCs w:val="28"/>
        </w:rPr>
        <w:t>мероприятие</w:t>
      </w:r>
      <w:r w:rsidR="004D7245" w:rsidRPr="00B75B2F">
        <w:rPr>
          <w:rFonts w:ascii="Times New Roman" w:hAnsi="Times New Roman" w:cs="Times New Roman"/>
          <w:sz w:val="28"/>
          <w:szCs w:val="28"/>
        </w:rPr>
        <w:t xml:space="preserve"> </w:t>
      </w:r>
      <w:r w:rsidR="0050307B" w:rsidRPr="0050307B">
        <w:rPr>
          <w:rFonts w:ascii="Times New Roman" w:hAnsi="Times New Roman" w:cs="Times New Roman"/>
          <w:sz w:val="28"/>
          <w:szCs w:val="28"/>
        </w:rPr>
        <w:t>«Проверка законности, своевременности и эффективности поступления денежных средств в виде платы за наем жилых помещений представленных по договорам социального найма в бюджет Рославльского городского поселения Рославльского района Смоленской области за 2015 год и 1 квартал 2016 года»</w:t>
      </w:r>
      <w:r w:rsidR="005030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FFC" w:rsidRDefault="004D7245" w:rsidP="005570B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245">
        <w:rPr>
          <w:rFonts w:ascii="Times New Roman" w:hAnsi="Times New Roman" w:cs="Times New Roman"/>
          <w:sz w:val="28"/>
          <w:szCs w:val="28"/>
        </w:rPr>
        <w:t xml:space="preserve">В  ходе  проведения  контрольного  мероприятия  выявлены </w:t>
      </w:r>
      <w:r>
        <w:rPr>
          <w:rFonts w:ascii="Times New Roman" w:hAnsi="Times New Roman" w:cs="Times New Roman"/>
          <w:sz w:val="28"/>
          <w:szCs w:val="28"/>
        </w:rPr>
        <w:t>следующие нарушения:</w:t>
      </w:r>
      <w:r w:rsidRPr="004D724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3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3894"/>
        <w:gridCol w:w="5153"/>
      </w:tblGrid>
      <w:tr w:rsidR="0051476B" w:rsidRPr="00767263" w:rsidTr="00357C48">
        <w:trPr>
          <w:trHeight w:val="1077"/>
          <w:tblCellSpacing w:w="15" w:type="dxa"/>
        </w:trPr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76B" w:rsidRPr="00423FFC" w:rsidRDefault="00042F18" w:rsidP="00E75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1476B" w:rsidRPr="00423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8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476B" w:rsidRPr="00767263" w:rsidRDefault="0051476B" w:rsidP="00E75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нарушения</w:t>
            </w:r>
          </w:p>
        </w:tc>
        <w:tc>
          <w:tcPr>
            <w:tcW w:w="5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703" w:rsidRPr="006A39AD" w:rsidRDefault="0080714E" w:rsidP="00344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</w:t>
            </w:r>
            <w:r w:rsidR="006B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полномочий по </w:t>
            </w:r>
            <w:r w:rsidR="003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начислению, сбору, взысканию и перечислению</w:t>
            </w:r>
            <w:r w:rsidR="0099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платы за пользование жилыми помещениями</w:t>
            </w:r>
            <w:r w:rsidR="006B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(платы за наем) в муниципальном жилищном фонде Рославльского городского пос</w:t>
            </w:r>
            <w:r w:rsidR="00890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93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="003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Рославльского района Смоленской области, как неналогового дохода бюджета Рославльского городского поселения, </w:t>
            </w:r>
            <w:r w:rsidR="00344B3A" w:rsidRPr="00344B3A">
              <w:rPr>
                <w:rFonts w:ascii="Times New Roman" w:hAnsi="Times New Roman" w:cs="Times New Roman"/>
              </w:rPr>
              <w:t>управляющим организациям</w:t>
            </w:r>
            <w:r w:rsidR="00344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01F1" w:rsidRPr="00767263" w:rsidTr="00357C48">
        <w:trPr>
          <w:trHeight w:val="376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1F1" w:rsidRPr="00423FFC" w:rsidRDefault="008A01F1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8A01F1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5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5D74" w:rsidRPr="00767263" w:rsidRDefault="006B3091" w:rsidP="0088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A01F1" w:rsidRPr="00767263" w:rsidTr="00357C48">
        <w:trPr>
          <w:trHeight w:val="672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1F1" w:rsidRPr="00423FFC" w:rsidRDefault="008A01F1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8A01F1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1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1803D5" w:rsidP="006B3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6B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.02.2015 по </w:t>
            </w:r>
            <w:r w:rsidR="006B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B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6B3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01F1" w:rsidRPr="00423FFC" w:rsidTr="00996F47">
        <w:trPr>
          <w:trHeight w:val="1384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01F1" w:rsidRPr="00423FFC" w:rsidRDefault="008A01F1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A01F1" w:rsidRPr="00767263" w:rsidRDefault="008A01F1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953ACD" w:rsidRDefault="00953ACD" w:rsidP="00670878">
            <w:pPr>
              <w:pStyle w:val="a3"/>
              <w:spacing w:line="240" w:lineRule="auto"/>
              <w:ind w:right="127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A499D">
              <w:rPr>
                <w:color w:val="000000"/>
                <w:sz w:val="24"/>
                <w:szCs w:val="24"/>
              </w:rPr>
              <w:t>п.</w:t>
            </w:r>
            <w:r w:rsidR="006B3091">
              <w:rPr>
                <w:color w:val="000000"/>
                <w:sz w:val="24"/>
                <w:szCs w:val="24"/>
              </w:rPr>
              <w:t>3</w:t>
            </w:r>
            <w:r w:rsidRPr="006A499D">
              <w:rPr>
                <w:color w:val="000000"/>
                <w:sz w:val="24"/>
                <w:szCs w:val="24"/>
              </w:rPr>
              <w:t xml:space="preserve"> ст.</w:t>
            </w:r>
            <w:r w:rsidR="006B3091">
              <w:rPr>
                <w:color w:val="000000"/>
                <w:sz w:val="24"/>
                <w:szCs w:val="24"/>
              </w:rPr>
              <w:t>155</w:t>
            </w:r>
            <w:r w:rsidRPr="006A499D">
              <w:rPr>
                <w:color w:val="000000"/>
                <w:sz w:val="24"/>
                <w:szCs w:val="24"/>
              </w:rPr>
              <w:t xml:space="preserve"> </w:t>
            </w:r>
            <w:r w:rsidR="006B3091">
              <w:rPr>
                <w:color w:val="000000"/>
                <w:sz w:val="24"/>
                <w:szCs w:val="24"/>
              </w:rPr>
              <w:t>ЖК</w:t>
            </w:r>
            <w:r w:rsidRPr="006A499D">
              <w:rPr>
                <w:color w:val="000000"/>
                <w:sz w:val="24"/>
                <w:szCs w:val="24"/>
              </w:rPr>
              <w:t xml:space="preserve"> РФ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53ACD" w:rsidRDefault="008A01F1" w:rsidP="006708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726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6B3091">
              <w:rPr>
                <w:rFonts w:ascii="Times New Roman" w:hAnsi="Times New Roman" w:cs="Times New Roman"/>
                <w:sz w:val="24"/>
                <w:szCs w:val="24"/>
              </w:rPr>
              <w:t>160.1</w:t>
            </w:r>
            <w:r w:rsidRPr="00767263">
              <w:rPr>
                <w:rFonts w:ascii="Times New Roman" w:hAnsi="Times New Roman" w:cs="Times New Roman"/>
                <w:sz w:val="24"/>
                <w:szCs w:val="24"/>
              </w:rPr>
              <w:t xml:space="preserve"> БК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01F1" w:rsidRPr="00124426" w:rsidRDefault="00670878" w:rsidP="00124426">
            <w:pPr>
              <w:pStyle w:val="a3"/>
              <w:spacing w:line="240" w:lineRule="auto"/>
              <w:ind w:right="127" w:firstLine="0"/>
              <w:contextualSpacing/>
              <w:rPr>
                <w:color w:val="000000"/>
                <w:sz w:val="24"/>
                <w:szCs w:val="24"/>
              </w:rPr>
            </w:pPr>
            <w:r w:rsidRPr="00670878">
              <w:rPr>
                <w:color w:val="000000"/>
                <w:sz w:val="24"/>
                <w:szCs w:val="24"/>
              </w:rPr>
              <w:t xml:space="preserve">- </w:t>
            </w:r>
            <w:r w:rsidR="006B3091">
              <w:rPr>
                <w:color w:val="000000"/>
                <w:sz w:val="24"/>
                <w:szCs w:val="24"/>
              </w:rPr>
              <w:t>п.3 ст.15 Федерального закона от 26.07.2006 №135-ФЗ</w:t>
            </w:r>
            <w:r w:rsidR="00344B3A">
              <w:rPr>
                <w:color w:val="000000"/>
                <w:sz w:val="24"/>
                <w:szCs w:val="24"/>
              </w:rPr>
              <w:t xml:space="preserve"> «</w:t>
            </w:r>
            <w:r w:rsidR="002F2C4A">
              <w:rPr>
                <w:color w:val="000000"/>
                <w:sz w:val="24"/>
                <w:szCs w:val="24"/>
              </w:rPr>
              <w:t>О защите конкуренции»</w:t>
            </w:r>
          </w:p>
        </w:tc>
      </w:tr>
      <w:tr w:rsidR="0051476B" w:rsidRPr="00423FFC" w:rsidTr="00996F47">
        <w:trPr>
          <w:trHeight w:val="53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76B" w:rsidRPr="00423FFC" w:rsidRDefault="0051476B" w:rsidP="00452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1476B" w:rsidRPr="00767263" w:rsidRDefault="00556582" w:rsidP="00452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51476B" w:rsidRPr="00767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окументы, подтверждающие нарушение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6B" w:rsidRDefault="0051476B" w:rsidP="00953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3ACD" w:rsidRPr="00953A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«Рославльский район» Смоленской области от </w:t>
            </w:r>
            <w:r w:rsidR="00124426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  <w:r w:rsidR="00953ACD" w:rsidRPr="0095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D2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244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3ACD" w:rsidRPr="00953A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ACD" w:rsidRDefault="00602915" w:rsidP="00CE1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контракт от 01.04.2015 №32 с ООО «Жилищник 1» по начислению, сбору, взысканию и перечислению платы за пользование жилыми помещениями;</w:t>
            </w:r>
          </w:p>
          <w:p w:rsidR="00602915" w:rsidRDefault="00602915" w:rsidP="0060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контракт от 01.04.2015 №33 с ООО «Жилищник 2» по начислению, сбору, взысканию и перечислению платы за пользование жилыми помещениями;</w:t>
            </w:r>
          </w:p>
          <w:p w:rsidR="00602915" w:rsidRDefault="00602915" w:rsidP="0060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контракт от 01.04.2015 №34 с ООО «Жилищник 3» по начислению, сбору, взысканию и перечислению платы за пользование жилыми помещениями;</w:t>
            </w:r>
          </w:p>
          <w:p w:rsidR="00602915" w:rsidRPr="001D4683" w:rsidRDefault="00602915" w:rsidP="0060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контракт от 30.11.2015 №102 с ООО «ВИП Тепло» по начислению, сбору, взысканию и перечислению платы за пользование жилыми помещениями</w:t>
            </w:r>
          </w:p>
        </w:tc>
      </w:tr>
    </w:tbl>
    <w:p w:rsidR="0051476B" w:rsidRDefault="0051476B" w:rsidP="006A4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DE" w:rsidRDefault="00055E82" w:rsidP="00FC109C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муниципального образования Рославльское городское поселение Рославльского района Смоленской </w:t>
      </w:r>
      <w:r w:rsidR="00996F47">
        <w:rPr>
          <w:rFonts w:ascii="Times New Roman" w:hAnsi="Times New Roman" w:cs="Times New Roman"/>
          <w:sz w:val="28"/>
          <w:szCs w:val="28"/>
        </w:rPr>
        <w:t>области,</w:t>
      </w:r>
    </w:p>
    <w:p w:rsidR="00055E82" w:rsidRDefault="00055E82" w:rsidP="00055E82">
      <w:pPr>
        <w:spacing w:line="240" w:lineRule="auto"/>
        <w:ind w:left="284" w:firstLine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ПРЕДПИСЫВАЕТ</w:t>
      </w:r>
    </w:p>
    <w:p w:rsidR="00FC109C" w:rsidRDefault="00FC109C" w:rsidP="009D16FD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915"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344B3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02915">
        <w:rPr>
          <w:rFonts w:ascii="Times New Roman" w:hAnsi="Times New Roman" w:cs="Times New Roman"/>
          <w:sz w:val="28"/>
          <w:szCs w:val="28"/>
        </w:rPr>
        <w:t xml:space="preserve"> </w:t>
      </w:r>
      <w:r w:rsidR="00602915" w:rsidRPr="00602915">
        <w:rPr>
          <w:rFonts w:ascii="Times New Roman" w:hAnsi="Times New Roman" w:cs="Times New Roman"/>
          <w:sz w:val="28"/>
          <w:szCs w:val="28"/>
        </w:rPr>
        <w:t>муниципального образования «Рославльский район» Смоленской области от 18.02.2015 №350</w:t>
      </w:r>
      <w:r w:rsidR="007E2FFA">
        <w:rPr>
          <w:rFonts w:ascii="Times New Roman" w:hAnsi="Times New Roman" w:cs="Times New Roman"/>
          <w:sz w:val="28"/>
          <w:szCs w:val="28"/>
        </w:rPr>
        <w:t xml:space="preserve"> «Об утверждении Порядка начисления, сбора, взыскания и перечисления платы за пользование жилыми помещениями (паты за наем) в муниципальном жилищном фонде Рославльского городского поселения Рославльского района Смоленской области</w:t>
      </w:r>
      <w:r w:rsidR="00344B3A">
        <w:rPr>
          <w:rFonts w:ascii="Times New Roman" w:hAnsi="Times New Roman" w:cs="Times New Roman"/>
          <w:sz w:val="28"/>
          <w:szCs w:val="28"/>
        </w:rPr>
        <w:t>»</w:t>
      </w:r>
      <w:r w:rsidR="00042F18">
        <w:rPr>
          <w:rFonts w:ascii="Times New Roman" w:hAnsi="Times New Roman" w:cs="Times New Roman"/>
          <w:sz w:val="28"/>
          <w:szCs w:val="28"/>
        </w:rPr>
        <w:t>;</w:t>
      </w:r>
    </w:p>
    <w:p w:rsidR="00602915" w:rsidRDefault="00602915" w:rsidP="009D16FD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98C">
        <w:rPr>
          <w:rFonts w:ascii="Times New Roman" w:hAnsi="Times New Roman" w:cs="Times New Roman"/>
          <w:sz w:val="28"/>
          <w:szCs w:val="28"/>
        </w:rPr>
        <w:t>определить структурное подразделение Администрации муниципальног</w:t>
      </w:r>
      <w:r w:rsidR="007E2FFA">
        <w:rPr>
          <w:rFonts w:ascii="Times New Roman" w:hAnsi="Times New Roman" w:cs="Times New Roman"/>
          <w:sz w:val="28"/>
          <w:szCs w:val="28"/>
        </w:rPr>
        <w:t>о</w:t>
      </w:r>
      <w:r w:rsidR="0031598C">
        <w:rPr>
          <w:rFonts w:ascii="Times New Roman" w:hAnsi="Times New Roman" w:cs="Times New Roman"/>
          <w:sz w:val="28"/>
          <w:szCs w:val="28"/>
        </w:rPr>
        <w:t xml:space="preserve"> образования «Рославльский район» Смоленской области и наделить его полномочиями по начисления и взысканию платы за пользова</w:t>
      </w:r>
      <w:r w:rsidR="007E2FFA">
        <w:rPr>
          <w:rFonts w:ascii="Times New Roman" w:hAnsi="Times New Roman" w:cs="Times New Roman"/>
          <w:sz w:val="28"/>
          <w:szCs w:val="28"/>
        </w:rPr>
        <w:t>ние жилыми помещениями (паты за наем) в муниципальном жилищном фонде Рославльского городского поселения Рославльского района Смоленской области;</w:t>
      </w:r>
    </w:p>
    <w:p w:rsidR="007E2FFA" w:rsidRDefault="007E2FFA" w:rsidP="009D16FD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Порядок</w:t>
      </w:r>
      <w:r w:rsidRPr="007E2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начисления и взысканию платы за пользование жилыми помещениями (паты за наем) в муниципальном жилищном фонде Рославльского городского поселения Рославльского района Смоленской области;</w:t>
      </w:r>
    </w:p>
    <w:p w:rsidR="007E2FFA" w:rsidRDefault="007E2FFA" w:rsidP="009D16FD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заключить договор об осуществлении деятельности по приему и перечислению платежей от физических лиц (нанимателей) в соответствии с положениями Федерального закона от 03.06.2009 №103-ФЗ «О деятельности по приему платежей физических лиц (плательщиков), осуществляемой платежными агентами».</w:t>
      </w:r>
    </w:p>
    <w:p w:rsidR="00181C61" w:rsidRDefault="00B71B91" w:rsidP="00181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5A2">
        <w:rPr>
          <w:rFonts w:ascii="Times New Roman" w:hAnsi="Times New Roman" w:cs="Times New Roman"/>
          <w:sz w:val="28"/>
          <w:szCs w:val="28"/>
        </w:rPr>
        <w:t xml:space="preserve">- устранить указанные нарушения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44B3A">
        <w:rPr>
          <w:rFonts w:ascii="Times New Roman" w:hAnsi="Times New Roman" w:cs="Times New Roman"/>
          <w:sz w:val="28"/>
          <w:szCs w:val="28"/>
        </w:rPr>
        <w:t>1</w:t>
      </w:r>
      <w:r w:rsidR="005570BF">
        <w:rPr>
          <w:rFonts w:ascii="Times New Roman" w:hAnsi="Times New Roman" w:cs="Times New Roman"/>
          <w:sz w:val="28"/>
          <w:szCs w:val="28"/>
        </w:rPr>
        <w:t xml:space="preserve"> </w:t>
      </w:r>
      <w:r w:rsidR="00344B3A">
        <w:rPr>
          <w:rFonts w:ascii="Times New Roman" w:hAnsi="Times New Roman" w:cs="Times New Roman"/>
          <w:sz w:val="28"/>
          <w:szCs w:val="28"/>
        </w:rPr>
        <w:t>августа</w:t>
      </w:r>
      <w:r w:rsidR="005570BF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F47" w:rsidRDefault="00996F47" w:rsidP="00181C6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B3A" w:rsidRDefault="00344B3A" w:rsidP="00181C6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344B3A" w:rsidRDefault="00344B3A" w:rsidP="00181C6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</w:p>
    <w:p w:rsidR="00181C61" w:rsidRPr="00181C61" w:rsidRDefault="00181C61" w:rsidP="00181C6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t>С учетом изложенного и на основании статьи 16 Федерального закона  «Об  общих  принципах  организации  и  деятельности контрольно-счетных  органов  субъектов Российской  Федерации  и муниципальных  образований»  предписывается незамедлительно устранить  указанные  факты  нарушений,  возместить  нанесенный муниципальному  образованию  Рославльское городское поселение  ущерб  и  привлечь  к ответственности  должностных  лиц,  виновных  в  нарушении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61">
        <w:rPr>
          <w:rFonts w:ascii="Times New Roman" w:hAnsi="Times New Roman" w:cs="Times New Roman"/>
          <w:sz w:val="28"/>
          <w:szCs w:val="28"/>
        </w:rPr>
        <w:t>законодательства Российской Федерации.</w:t>
      </w:r>
    </w:p>
    <w:p w:rsidR="00181C61" w:rsidRPr="00181C61" w:rsidRDefault="00181C61" w:rsidP="00181C61">
      <w:pPr>
        <w:spacing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81C61">
        <w:rPr>
          <w:rFonts w:ascii="Times New Roman" w:hAnsi="Times New Roman" w:cs="Times New Roman"/>
          <w:sz w:val="28"/>
          <w:szCs w:val="28"/>
        </w:rPr>
        <w:t>О  выполнении  настоящего  предписания  и  принятых 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C61">
        <w:rPr>
          <w:rFonts w:ascii="Times New Roman" w:hAnsi="Times New Roman" w:cs="Times New Roman"/>
          <w:sz w:val="28"/>
          <w:szCs w:val="28"/>
        </w:rPr>
        <w:t xml:space="preserve">необходимо  проинформировать  Контрольно-ревизионную комиссию муниципального образования Рославльское городское поселение Рославльского района Смоленской области  </w:t>
      </w:r>
      <w:r w:rsidR="005570BF">
        <w:rPr>
          <w:rFonts w:ascii="Times New Roman" w:hAnsi="Times New Roman" w:cs="Times New Roman"/>
          <w:sz w:val="28"/>
          <w:szCs w:val="28"/>
        </w:rPr>
        <w:t xml:space="preserve">до </w:t>
      </w:r>
      <w:r w:rsidR="00344B3A">
        <w:rPr>
          <w:rFonts w:ascii="Times New Roman" w:hAnsi="Times New Roman" w:cs="Times New Roman"/>
          <w:sz w:val="28"/>
          <w:szCs w:val="28"/>
        </w:rPr>
        <w:t>2 августа</w:t>
      </w:r>
      <w:r w:rsidR="005570BF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B91" w:rsidRPr="00B71B91" w:rsidRDefault="00B71B91" w:rsidP="00181C61">
      <w:pPr>
        <w:pStyle w:val="ConsPlusNonformat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B71B91">
        <w:rPr>
          <w:rFonts w:ascii="Times New Roman" w:hAnsi="Times New Roman" w:cs="Times New Roman"/>
          <w:sz w:val="28"/>
          <w:szCs w:val="28"/>
        </w:rPr>
        <w:t>Неисполнение   в   установленный  срок  настоящего  Предписания  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91">
        <w:rPr>
          <w:rFonts w:ascii="Times New Roman" w:hAnsi="Times New Roman" w:cs="Times New Roman"/>
          <w:sz w:val="28"/>
          <w:szCs w:val="28"/>
        </w:rPr>
        <w:t xml:space="preserve">административную  ответственность  в  соответствии  с </w:t>
      </w:r>
      <w:hyperlink r:id="rId6" w:history="1">
        <w:r w:rsidRPr="008C5A01">
          <w:rPr>
            <w:rFonts w:ascii="Times New Roman" w:hAnsi="Times New Roman" w:cs="Times New Roman"/>
            <w:sz w:val="28"/>
            <w:szCs w:val="28"/>
          </w:rPr>
          <w:t>частью 1 статьи 19.5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91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996F47" w:rsidRDefault="00B71B91" w:rsidP="008C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B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389" w:rsidRDefault="00F40389" w:rsidP="008C5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109C" w:rsidRDefault="00FC109C" w:rsidP="00042F18">
      <w:pPr>
        <w:tabs>
          <w:tab w:val="left" w:pos="3555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109C" w:rsidRDefault="00FC109C" w:rsidP="00042F1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6F53DC" w:rsidRPr="00B71B91" w:rsidRDefault="00FC109C" w:rsidP="00042F18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комиссии                                                                                           </w:t>
      </w:r>
      <w:r w:rsidR="00042F1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В.Л.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Антошкин</w:t>
      </w:r>
      <w:proofErr w:type="gramEnd"/>
    </w:p>
    <w:sectPr w:rsidR="006F53DC" w:rsidRPr="00B71B91" w:rsidSect="00637DD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DDE"/>
    <w:rsid w:val="00042F18"/>
    <w:rsid w:val="00046E10"/>
    <w:rsid w:val="00055E82"/>
    <w:rsid w:val="00061EAB"/>
    <w:rsid w:val="000A6842"/>
    <w:rsid w:val="00124426"/>
    <w:rsid w:val="001415A2"/>
    <w:rsid w:val="001803D5"/>
    <w:rsid w:val="00181C61"/>
    <w:rsid w:val="001A0485"/>
    <w:rsid w:val="001C3D24"/>
    <w:rsid w:val="001D4683"/>
    <w:rsid w:val="002046A8"/>
    <w:rsid w:val="002B5964"/>
    <w:rsid w:val="002C40F6"/>
    <w:rsid w:val="002F2C4A"/>
    <w:rsid w:val="0031598C"/>
    <w:rsid w:val="00337AE0"/>
    <w:rsid w:val="00344406"/>
    <w:rsid w:val="00344B3A"/>
    <w:rsid w:val="00357C48"/>
    <w:rsid w:val="00370CE5"/>
    <w:rsid w:val="003726D1"/>
    <w:rsid w:val="003E0EF6"/>
    <w:rsid w:val="003F04A8"/>
    <w:rsid w:val="00423FFC"/>
    <w:rsid w:val="00472723"/>
    <w:rsid w:val="004973CE"/>
    <w:rsid w:val="004C61FB"/>
    <w:rsid w:val="004D7245"/>
    <w:rsid w:val="0050307B"/>
    <w:rsid w:val="0051476B"/>
    <w:rsid w:val="00556582"/>
    <w:rsid w:val="005570BF"/>
    <w:rsid w:val="005625CD"/>
    <w:rsid w:val="00586E29"/>
    <w:rsid w:val="005D0957"/>
    <w:rsid w:val="00602915"/>
    <w:rsid w:val="00637DDE"/>
    <w:rsid w:val="00640862"/>
    <w:rsid w:val="00670878"/>
    <w:rsid w:val="00673236"/>
    <w:rsid w:val="006A39AD"/>
    <w:rsid w:val="006A441D"/>
    <w:rsid w:val="006A499D"/>
    <w:rsid w:val="006B3091"/>
    <w:rsid w:val="006F53DC"/>
    <w:rsid w:val="00711D73"/>
    <w:rsid w:val="00714354"/>
    <w:rsid w:val="00730B6C"/>
    <w:rsid w:val="00767263"/>
    <w:rsid w:val="00776490"/>
    <w:rsid w:val="007835EF"/>
    <w:rsid w:val="007E2FFA"/>
    <w:rsid w:val="007F2550"/>
    <w:rsid w:val="007F29CB"/>
    <w:rsid w:val="0080714E"/>
    <w:rsid w:val="00890FE7"/>
    <w:rsid w:val="00891406"/>
    <w:rsid w:val="008A01F1"/>
    <w:rsid w:val="008B4703"/>
    <w:rsid w:val="008C5A01"/>
    <w:rsid w:val="008D096E"/>
    <w:rsid w:val="008D4889"/>
    <w:rsid w:val="009108BE"/>
    <w:rsid w:val="00910968"/>
    <w:rsid w:val="00913C48"/>
    <w:rsid w:val="00953ACD"/>
    <w:rsid w:val="00980EB7"/>
    <w:rsid w:val="00993AB8"/>
    <w:rsid w:val="00996F47"/>
    <w:rsid w:val="009D16FD"/>
    <w:rsid w:val="009D2943"/>
    <w:rsid w:val="009D6EF7"/>
    <w:rsid w:val="009E7622"/>
    <w:rsid w:val="00A1746F"/>
    <w:rsid w:val="00A47DEA"/>
    <w:rsid w:val="00AB70BC"/>
    <w:rsid w:val="00B3591B"/>
    <w:rsid w:val="00B37E3A"/>
    <w:rsid w:val="00B71B91"/>
    <w:rsid w:val="00B75B2F"/>
    <w:rsid w:val="00BA069F"/>
    <w:rsid w:val="00BC3BBA"/>
    <w:rsid w:val="00BC563D"/>
    <w:rsid w:val="00C33A9F"/>
    <w:rsid w:val="00C46F2E"/>
    <w:rsid w:val="00C53EE4"/>
    <w:rsid w:val="00C95D74"/>
    <w:rsid w:val="00CC59F0"/>
    <w:rsid w:val="00CE119F"/>
    <w:rsid w:val="00D03468"/>
    <w:rsid w:val="00D06DAC"/>
    <w:rsid w:val="00D723C9"/>
    <w:rsid w:val="00DD3635"/>
    <w:rsid w:val="00E75FEF"/>
    <w:rsid w:val="00E82576"/>
    <w:rsid w:val="00EF5996"/>
    <w:rsid w:val="00F31FDD"/>
    <w:rsid w:val="00F40389"/>
    <w:rsid w:val="00F404B7"/>
    <w:rsid w:val="00FA1F27"/>
    <w:rsid w:val="00FC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DDE"/>
    <w:pPr>
      <w:suppressAutoHyphens/>
      <w:spacing w:after="0" w:line="360" w:lineRule="auto"/>
      <w:ind w:right="-284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37D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3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DD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33A9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a8">
    <w:name w:val="Название Знак"/>
    <w:basedOn w:val="a0"/>
    <w:link w:val="a7"/>
    <w:rsid w:val="00C33A9F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apple-converted-space">
    <w:name w:val="apple-converted-space"/>
    <w:basedOn w:val="a0"/>
    <w:rsid w:val="00D03468"/>
  </w:style>
  <w:style w:type="character" w:styleId="a9">
    <w:name w:val="Hyperlink"/>
    <w:basedOn w:val="a0"/>
    <w:uiPriority w:val="99"/>
    <w:semiHidden/>
    <w:unhideWhenUsed/>
    <w:rsid w:val="00D03468"/>
    <w:rPr>
      <w:color w:val="0000FF"/>
      <w:u w:val="single"/>
    </w:rPr>
  </w:style>
  <w:style w:type="paragraph" w:customStyle="1" w:styleId="s1">
    <w:name w:val="s_1"/>
    <w:basedOn w:val="a"/>
    <w:rsid w:val="0042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71B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B70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D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6">
    <w:name w:val="WW8Num4z6"/>
    <w:rsid w:val="00181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333E0A0F1636E8FA03C3274C717BB3A745C1C58DD1CBD2DBD5965D69A64E724E099FBE651DgE6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B052-5241-4F9B-9C39-EB5499C1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cp:lastPrinted>2016-07-01T09:07:00Z</cp:lastPrinted>
  <dcterms:created xsi:type="dcterms:W3CDTF">2015-10-02T13:54:00Z</dcterms:created>
  <dcterms:modified xsi:type="dcterms:W3CDTF">2016-07-01T13:52:00Z</dcterms:modified>
</cp:coreProperties>
</file>